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55" w:rsidRDefault="00683B55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83B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3B55" w:rsidRDefault="00683B55">
            <w:pPr>
              <w:pStyle w:val="ConsPlusNormal"/>
              <w:outlineLvl w:val="0"/>
            </w:pPr>
            <w:r>
              <w:t>26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3B55" w:rsidRDefault="00683B55">
            <w:pPr>
              <w:pStyle w:val="ConsPlusNormal"/>
              <w:jc w:val="right"/>
              <w:outlineLvl w:val="0"/>
            </w:pPr>
            <w:r>
              <w:t>N 619</w:t>
            </w:r>
          </w:p>
        </w:tc>
      </w:tr>
    </w:tbl>
    <w:p w:rsidR="00683B55" w:rsidRDefault="00683B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B55" w:rsidRDefault="00683B55">
      <w:pPr>
        <w:pStyle w:val="ConsPlusNormal"/>
        <w:jc w:val="both"/>
      </w:pPr>
    </w:p>
    <w:p w:rsidR="00683B55" w:rsidRDefault="00683B55">
      <w:pPr>
        <w:pStyle w:val="ConsPlusTitle"/>
        <w:jc w:val="center"/>
      </w:pPr>
      <w:r>
        <w:t>УКАЗ</w:t>
      </w:r>
    </w:p>
    <w:p w:rsidR="00683B55" w:rsidRDefault="00683B55">
      <w:pPr>
        <w:pStyle w:val="ConsPlusTitle"/>
        <w:jc w:val="center"/>
      </w:pPr>
      <w:r>
        <w:t>ГУБЕРНАТОРА БРЯНСКОЙ ОБЛАСТИ</w:t>
      </w:r>
    </w:p>
    <w:p w:rsidR="00683B55" w:rsidRDefault="00683B55">
      <w:pPr>
        <w:pStyle w:val="ConsPlusTitle"/>
        <w:jc w:val="center"/>
      </w:pPr>
    </w:p>
    <w:p w:rsidR="00683B55" w:rsidRDefault="00683B55">
      <w:pPr>
        <w:pStyle w:val="ConsPlusTitle"/>
        <w:jc w:val="center"/>
      </w:pPr>
      <w:r>
        <w:t>ОБ УТВЕРЖДЕНИИ ПОЛОЖЕНИЯ ОБ УПРАВЛЕНИИ ГОСУДАРСТВЕННЫХ</w:t>
      </w:r>
    </w:p>
    <w:p w:rsidR="00683B55" w:rsidRDefault="00683B55">
      <w:pPr>
        <w:pStyle w:val="ConsPlusTitle"/>
        <w:jc w:val="center"/>
      </w:pPr>
      <w:r>
        <w:t>ЗАКУПОК БРЯНСКОЙ ОБЛАСТИ</w:t>
      </w:r>
    </w:p>
    <w:p w:rsidR="00683B55" w:rsidRDefault="00683B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3B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55" w:rsidRDefault="00683B5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55" w:rsidRDefault="00683B5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3B55" w:rsidRDefault="00683B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B55" w:rsidRDefault="00683B55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Брянской области</w:t>
            </w:r>
          </w:p>
          <w:p w:rsidR="00683B55" w:rsidRDefault="00683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28.01.2016 </w:t>
            </w:r>
            <w:hyperlink r:id="rId4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20.12.2017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11.10.2018 </w:t>
            </w:r>
            <w:hyperlink r:id="rId6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683B55" w:rsidRDefault="00683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15.11.2018 </w:t>
            </w:r>
            <w:hyperlink r:id="rId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28.06.2019 </w:t>
            </w:r>
            <w:hyperlink r:id="rId8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18.05.2020 </w:t>
            </w:r>
            <w:hyperlink r:id="rId9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683B55" w:rsidRDefault="00683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06.10.2021 </w:t>
            </w:r>
            <w:hyperlink r:id="rId10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55" w:rsidRDefault="00683B55">
            <w:pPr>
              <w:spacing w:after="1" w:line="0" w:lineRule="atLeast"/>
            </w:pPr>
          </w:p>
        </w:tc>
      </w:tr>
    </w:tbl>
    <w:p w:rsidR="00683B55" w:rsidRDefault="00683B55">
      <w:pPr>
        <w:pStyle w:val="ConsPlusNormal"/>
        <w:jc w:val="center"/>
      </w:pPr>
    </w:p>
    <w:p w:rsidR="00683B55" w:rsidRDefault="00683B55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руководствуясь положениями </w:t>
      </w:r>
      <w:hyperlink r:id="rId12" w:history="1">
        <w:r>
          <w:rPr>
            <w:color w:val="0000FF"/>
          </w:rPr>
          <w:t>статьи 26</w:t>
        </w:r>
      </w:hyperlink>
      <w:r>
        <w:t xml:space="preserve"> вышеуказанного Федерального закона, постановляю: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1. Определить управление государственных закупок Брянской области органом исполнительной власти Брянской области, уполномоченным по регулированию контрактной системы в сфере закупок Брянской области.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2. Определить управление государственных закупок Брянской области органом исполнительной власти Брянской области, уполномоченным на определение поставщиков (подрядчиков, исполнителей) для заказчиков.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 xml:space="preserve">3.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об управлении государственных закупок Брянской области.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4. Признать утратившими силу Указы Губернатора Брянской области: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 xml:space="preserve">от 28 января 2013 года </w:t>
      </w:r>
      <w:hyperlink r:id="rId13" w:history="1">
        <w:r>
          <w:rPr>
            <w:color w:val="0000FF"/>
          </w:rPr>
          <w:t>N 53</w:t>
        </w:r>
      </w:hyperlink>
      <w:r>
        <w:t xml:space="preserve"> "О переименовании департамента государственных закупок Брянской области";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 xml:space="preserve">от 10 июня 2013 года </w:t>
      </w:r>
      <w:hyperlink r:id="rId14" w:history="1">
        <w:r>
          <w:rPr>
            <w:color w:val="0000FF"/>
          </w:rPr>
          <w:t>N 412</w:t>
        </w:r>
      </w:hyperlink>
      <w:r>
        <w:t xml:space="preserve"> "О внесении изменений в Положение об управлении государственных закупок Брянской области".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5. Указ вступает в силу с 1 января 2014 года.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 xml:space="preserve">6. Контроль за исполнением указа возложить на временно исполняющего обязанности заместителя Губернатора Брянской области </w:t>
      </w:r>
      <w:proofErr w:type="spellStart"/>
      <w:r>
        <w:t>Набоку</w:t>
      </w:r>
      <w:proofErr w:type="spellEnd"/>
      <w:r>
        <w:t xml:space="preserve"> О.П.</w:t>
      </w:r>
    </w:p>
    <w:p w:rsidR="00683B55" w:rsidRDefault="00683B55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Брянской области от 06.10.2021 N 138)</w:t>
      </w:r>
    </w:p>
    <w:p w:rsidR="00683B55" w:rsidRDefault="00683B55">
      <w:pPr>
        <w:pStyle w:val="ConsPlusNormal"/>
        <w:ind w:firstLine="540"/>
        <w:jc w:val="both"/>
      </w:pPr>
    </w:p>
    <w:p w:rsidR="00683B55" w:rsidRDefault="00683B55">
      <w:pPr>
        <w:pStyle w:val="ConsPlusNormal"/>
        <w:jc w:val="right"/>
      </w:pPr>
      <w:r>
        <w:t>Губернатор</w:t>
      </w:r>
    </w:p>
    <w:p w:rsidR="00683B55" w:rsidRDefault="00683B55">
      <w:pPr>
        <w:pStyle w:val="ConsPlusNormal"/>
        <w:jc w:val="right"/>
      </w:pPr>
      <w:r>
        <w:t>Н.В.ДЕНИН</w:t>
      </w:r>
    </w:p>
    <w:p w:rsidR="00683B55" w:rsidRDefault="00683B55">
      <w:pPr>
        <w:pStyle w:val="ConsPlusNormal"/>
        <w:jc w:val="both"/>
      </w:pPr>
      <w:r>
        <w:t>г. Брянск</w:t>
      </w:r>
    </w:p>
    <w:p w:rsidR="00683B55" w:rsidRDefault="00683B55">
      <w:pPr>
        <w:pStyle w:val="ConsPlusNormal"/>
        <w:spacing w:before="220"/>
        <w:jc w:val="both"/>
      </w:pPr>
      <w:r>
        <w:t>26 декабря 2013 года</w:t>
      </w:r>
    </w:p>
    <w:p w:rsidR="00683B55" w:rsidRDefault="00683B55">
      <w:pPr>
        <w:pStyle w:val="ConsPlusNormal"/>
        <w:spacing w:before="220"/>
        <w:jc w:val="both"/>
      </w:pPr>
      <w:r>
        <w:t>N 619</w:t>
      </w:r>
    </w:p>
    <w:p w:rsidR="00683B55" w:rsidRDefault="00683B55">
      <w:pPr>
        <w:pStyle w:val="ConsPlusNormal"/>
        <w:jc w:val="right"/>
      </w:pPr>
    </w:p>
    <w:p w:rsidR="00683B55" w:rsidRDefault="00683B55">
      <w:pPr>
        <w:pStyle w:val="ConsPlusNormal"/>
        <w:jc w:val="right"/>
      </w:pPr>
    </w:p>
    <w:p w:rsidR="00683B55" w:rsidRDefault="00683B55">
      <w:pPr>
        <w:pStyle w:val="ConsPlusNormal"/>
        <w:jc w:val="right"/>
      </w:pPr>
    </w:p>
    <w:p w:rsidR="00683B55" w:rsidRDefault="00683B55">
      <w:pPr>
        <w:pStyle w:val="ConsPlusNormal"/>
        <w:jc w:val="right"/>
      </w:pPr>
    </w:p>
    <w:p w:rsidR="00683B55" w:rsidRDefault="00683B55">
      <w:pPr>
        <w:pStyle w:val="ConsPlusNormal"/>
        <w:jc w:val="right"/>
      </w:pPr>
    </w:p>
    <w:p w:rsidR="00683B55" w:rsidRDefault="00683B55">
      <w:pPr>
        <w:pStyle w:val="ConsPlusNormal"/>
        <w:jc w:val="right"/>
        <w:outlineLvl w:val="0"/>
      </w:pPr>
      <w:r>
        <w:t>Утверждено</w:t>
      </w:r>
    </w:p>
    <w:p w:rsidR="00683B55" w:rsidRDefault="00683B55">
      <w:pPr>
        <w:pStyle w:val="ConsPlusNormal"/>
        <w:jc w:val="right"/>
      </w:pPr>
      <w:r>
        <w:t>Указом</w:t>
      </w:r>
    </w:p>
    <w:p w:rsidR="00683B55" w:rsidRDefault="00683B55">
      <w:pPr>
        <w:pStyle w:val="ConsPlusNormal"/>
        <w:jc w:val="right"/>
      </w:pPr>
      <w:r>
        <w:t>Губернатора Брянской области</w:t>
      </w:r>
    </w:p>
    <w:p w:rsidR="00683B55" w:rsidRDefault="00683B55">
      <w:pPr>
        <w:pStyle w:val="ConsPlusNormal"/>
        <w:jc w:val="right"/>
      </w:pPr>
      <w:r>
        <w:t>от 26 декабря 2013 г. N 619</w:t>
      </w:r>
    </w:p>
    <w:p w:rsidR="00683B55" w:rsidRDefault="00683B55">
      <w:pPr>
        <w:pStyle w:val="ConsPlusNormal"/>
        <w:jc w:val="right"/>
      </w:pPr>
    </w:p>
    <w:p w:rsidR="00683B55" w:rsidRDefault="00683B55">
      <w:pPr>
        <w:pStyle w:val="ConsPlusTitle"/>
        <w:jc w:val="center"/>
      </w:pPr>
      <w:bookmarkStart w:id="1" w:name="P41"/>
      <w:bookmarkEnd w:id="1"/>
      <w:r>
        <w:t>ПОЛОЖЕНИЕ</w:t>
      </w:r>
    </w:p>
    <w:p w:rsidR="00683B55" w:rsidRDefault="00683B55">
      <w:pPr>
        <w:pStyle w:val="ConsPlusTitle"/>
        <w:jc w:val="center"/>
      </w:pPr>
      <w:r>
        <w:t>ОБ УПРАВЛЕНИИ ГОСУДАРСТВЕННЫХ ЗАКУПОК БРЯНСКОЙ ОБЛАСТИ</w:t>
      </w:r>
    </w:p>
    <w:p w:rsidR="00683B55" w:rsidRDefault="00683B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3B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55" w:rsidRDefault="00683B5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55" w:rsidRDefault="00683B5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3B55" w:rsidRDefault="00683B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B55" w:rsidRDefault="00683B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Брянской области от 28.06.2019 </w:t>
            </w:r>
            <w:hyperlink r:id="rId16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683B55" w:rsidRDefault="00683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17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06.10.2021 </w:t>
            </w:r>
            <w:hyperlink r:id="rId18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55" w:rsidRDefault="00683B55">
            <w:pPr>
              <w:spacing w:after="1" w:line="0" w:lineRule="atLeast"/>
            </w:pPr>
          </w:p>
        </w:tc>
      </w:tr>
    </w:tbl>
    <w:p w:rsidR="00683B55" w:rsidRDefault="00683B55">
      <w:pPr>
        <w:pStyle w:val="ConsPlusNormal"/>
        <w:jc w:val="both"/>
      </w:pPr>
    </w:p>
    <w:p w:rsidR="00683B55" w:rsidRDefault="00683B55">
      <w:pPr>
        <w:pStyle w:val="ConsPlusTitle"/>
        <w:jc w:val="center"/>
        <w:outlineLvl w:val="1"/>
      </w:pPr>
      <w:r>
        <w:t>I. Общие положения</w:t>
      </w:r>
    </w:p>
    <w:p w:rsidR="00683B55" w:rsidRDefault="00683B55">
      <w:pPr>
        <w:pStyle w:val="ConsPlusNormal"/>
        <w:jc w:val="both"/>
      </w:pPr>
    </w:p>
    <w:p w:rsidR="00683B55" w:rsidRDefault="00683B55">
      <w:pPr>
        <w:pStyle w:val="ConsPlusNormal"/>
        <w:ind w:firstLine="540"/>
        <w:jc w:val="both"/>
      </w:pPr>
      <w:r>
        <w:t>1.1. Управление государственных закупок Брянской области (далее - управление) является исполнительным органом государственной власти Брянской области, осуществляющим функции по обеспечению реализации государственной политики в сфере закупок товаров, работ, услуг для обеспечения государственных нужд Брянской области (далее - закупки), организации мониторинга закупок, методологическому сопровождению деятельности государственных заказчиков Брянской области и государственных бюджетных учреждений Брянской области при осуществлении ими закупок.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Управление является уполномоченным исполнительным органом государственной власти Брянской области по нормативно-правовому регулированию контрактной системы в сфере закупок для государственных нужд Брянской области и уполномоченным исполнительным органом государственной власти Брянской области на определение поставщиков (подрядчиков, исполнителей) для государственных заказчиков Брянской области и государственных бюджетных учреждений Брянской области.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 xml:space="preserve">1.2. Управление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</w:t>
      </w:r>
      <w:hyperlink r:id="rId20" w:history="1">
        <w:r>
          <w:rPr>
            <w:color w:val="0000FF"/>
          </w:rPr>
          <w:t>Уставом</w:t>
        </w:r>
      </w:hyperlink>
      <w:r>
        <w:t xml:space="preserve"> Брянской области, законами Брянской области, указами Губернатора Брянской области, постановлениями Правительства Брянской области, иными правовыми актами, а также настоящим Положением.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1.3. Управление в своей деятельности подотчетно Губернатору Брянской области и Правительству Брянской области. Координацию деятельности управления осуществляет заместитель Губернатора Брянской области в соответствии с распределением обязанностей.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1.4. Управление осуществляет свою деятельность во взаимодействии с органами государственной власти Брянской области (иными государственными органами Брянской области) (далее - государственные органы), органами местного самоуправления муниципальных образований Брянской области (далее - органы местного самоуправления), государственными и муниципальными бюджетными учреждениями Брянской области, организациями, общественными объединениями (далее - организации), гражданами.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1.5. Управление обладает правами юридического лица, в том числе выступает истцом и ответчиком в суде, имеет бюджетную смету, лицевые счета по учету бюджетных средств и средств, поступивших во временное распоряжение, гербовую печать со своим наименованием, иные печати, штампы и бланки.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lastRenderedPageBreak/>
        <w:t>1.6. Местонахождение и юридический адрес управления: 241050, г. Брянск, ул. Трудовая, 1.</w:t>
      </w:r>
    </w:p>
    <w:p w:rsidR="00683B55" w:rsidRDefault="00683B55">
      <w:pPr>
        <w:pStyle w:val="ConsPlusNormal"/>
        <w:jc w:val="both"/>
      </w:pPr>
    </w:p>
    <w:p w:rsidR="00683B55" w:rsidRDefault="00683B55">
      <w:pPr>
        <w:pStyle w:val="ConsPlusTitle"/>
        <w:jc w:val="center"/>
        <w:outlineLvl w:val="1"/>
      </w:pPr>
      <w:r>
        <w:t>II. Задачи управления</w:t>
      </w:r>
    </w:p>
    <w:p w:rsidR="00683B55" w:rsidRDefault="00683B55">
      <w:pPr>
        <w:pStyle w:val="ConsPlusNormal"/>
        <w:jc w:val="both"/>
      </w:pPr>
    </w:p>
    <w:p w:rsidR="00683B55" w:rsidRDefault="00683B55">
      <w:pPr>
        <w:pStyle w:val="ConsPlusNormal"/>
        <w:ind w:firstLine="540"/>
        <w:jc w:val="both"/>
      </w:pPr>
      <w:r>
        <w:t>2.1. Обеспечение реализации государственной политики в сфере закупок для государственных нужд Брянской области, соблюдения требований законодательства при осуществлении закупок.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2.2. Нормативно-правовое регулирование контрактной системы в сфере закупок для государственных нужд Брянской области.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2.3. Определение поставщиков (подрядчиков, исполнителей) конкурентными способами закупок для государственных заказчиков Брянской области и государственных бюджетных учреждений Брянской области.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2.4. Определение поставщиков (подрядчиков, исполнителей) для муниципальных заказчиков и муниципальных бюджетных учреждений Брянской области при наличии заключенных соглашений между Брянской областью и соответствующими органами местного самоуправления по централизации муниципальных закупок (далее указанные категории заказчиков употребляются только с условием наличия указанных соглашений).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2.5. Проведение мониторинга закупок для государственных нужд Брянской области.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2.6. Методологическое сопровождение деятельности государственных и муниципальных заказчиков Брянской области, государственных и муниципальных бюджетных учреждений Брянской области (далее - заказчики).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2.7. Информационное обеспечение контрактной системы в сфере закупок.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2.8. Осуществление мониторинга соответствия и оценки соответствия планов закупок товаров, работ, услуг, планов закупок инновационной продукции, высокотехнологичной продукции, лекарственных средств и внесенных в них изменений, проектов планов закупок и проектов вносимых изменений в планы закупок требованиям законодательства Российской Федерации, предусматривающим участие субъектов малого и среднего предпринимательства в закупках.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2.9. Осуществление в пределах своей компетенции полномочий по организации проектной деятельности.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2.10. Обеспечение при реализации своих полномочий приоритета целей и задач по содействию развитию конкуренции в установленной сфере деятельности.</w:t>
      </w:r>
    </w:p>
    <w:p w:rsidR="00683B55" w:rsidRDefault="00683B55">
      <w:pPr>
        <w:pStyle w:val="ConsPlusNormal"/>
        <w:jc w:val="both"/>
      </w:pPr>
    </w:p>
    <w:p w:rsidR="00683B55" w:rsidRDefault="00683B55">
      <w:pPr>
        <w:pStyle w:val="ConsPlusTitle"/>
        <w:jc w:val="center"/>
        <w:outlineLvl w:val="1"/>
      </w:pPr>
      <w:r>
        <w:t>III. Функции управления</w:t>
      </w:r>
    </w:p>
    <w:p w:rsidR="00683B55" w:rsidRDefault="00683B55">
      <w:pPr>
        <w:pStyle w:val="ConsPlusNormal"/>
        <w:jc w:val="both"/>
      </w:pPr>
    </w:p>
    <w:p w:rsidR="00683B55" w:rsidRDefault="00683B55">
      <w:pPr>
        <w:pStyle w:val="ConsPlusNormal"/>
        <w:ind w:firstLine="540"/>
        <w:jc w:val="both"/>
      </w:pPr>
      <w:r>
        <w:t>Управление в соответствии с возложенными на него задачами в установленном порядке осуществляет следующие функции: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3.1. В части обеспечения реализации государственной политики в сфере закупок: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3.1.1. Создание равных условий для обеспечения конкуренции между участниками закупок посредством формирования и регулирования контрактной системы в сфере закупок.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3.1.2. Создание условий по оптимизации и снижению бюджетных расходов, повышению эффективности, результативности использования бюджетных средств при осуществлении закупок, в том числе за счет внедрения и применения новых информационных технологий.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 xml:space="preserve">3.1.3. Организация взаимодействия с федеральными органами исполнительной власти, </w:t>
      </w:r>
      <w:r>
        <w:lastRenderedPageBreak/>
        <w:t>исполнительными органами государственной власти Брянской области, иными государственными органами Брянской области, органами местного самоуправления в целях выработки согласованных решений при проведении конкурентной политики в сфере закупок.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3.1.4. Подготовка аналитических, справочных, информационных материалов по вопросам регулирования контрактной системы в сфере закупок по результатам работы за прошедший год.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3.1.5. Подготовка предложений по обеспечению реализации государственной политики в сфере закупок в рамках взаимодействия с федеральным органом исполнительной власти по регулированию контрактной системы в сфере закупок.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3.1.6. Обеспечение осуществления общественного контроля за соблюдением требований законодательства о контрактной системе в сфере закупок.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3.1.7. Осуществление взаимодействия с гражданами, общественными объединениями и объединениями юридических лиц по вопросам осуществления общественного контроля в сфере закупок.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 xml:space="preserve">3.1.8. Исключен с 1 января 2022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Губернатора Брянской области от 06.10.2021 N 138.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3.2. В части нормативно-правового регулирования контрактной системы в сфере закупок для нужд Брянской области: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3.2.1. Разработка проектов правовых актов в сфере закупок для государственных нужд Брянской области в соответствии с требованиями контрактной системы в сфере закупок.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3.2.2. Сопровождение нормативных актов в сфере закупок для нужд Брянской области в течение всего срока их действия и осуществление мероприятий по их инкорпорации.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3.2.3. Взаимодействие с федеральным органом по нормативно-правовому регулированию в сфере закупок, иными федеральными органами государственной власти, государственными органами по вопросам применения нормативных актов в сфере закупок для нужд Брянской области.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3.3. В части проведения мониторинга закупок для государственных нужд Брянской области: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3.3.1. Осуществление сбора, обобщения, систематизации и оценки информации об осуществлении закупок.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3.3.2. Подготовка и размещение на сайте управления государственных закупок Брянской области аналитического отчета по результатам мониторинга закупок за прошедший год.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3.4. В части методологического сопровождения деятельности заказчиков: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3.4.1. Методическое руководство и координация деятельности заказчиков в рамках функционирования контрактной системы в сфере закупок.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3.4.2. Оптимизация деятельности заказчиков путем организации проведения совместных конкурсов или аукционов.</w:t>
      </w:r>
    </w:p>
    <w:p w:rsidR="00683B55" w:rsidRDefault="00683B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3.4.2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Брянской области от 06.10.2021 N 138)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3.4.3. Разработка обязательных для применения типовых форм документов, методических рекомендаций, необходимых для функционирования контрактной системы в сфере закупок.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3.4.4. Оказание информационно-методологического содействия органам местного самоуправления в сфере осуществления закупок для муниципальных нужд.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lastRenderedPageBreak/>
        <w:t xml:space="preserve">3.4.5. Организация и проведение конференций, семинаров, </w:t>
      </w:r>
      <w:proofErr w:type="spellStart"/>
      <w:r>
        <w:t>вебинаров</w:t>
      </w:r>
      <w:proofErr w:type="spellEnd"/>
      <w:r>
        <w:t xml:space="preserve"> и иных мероприятий в сфере закупок.</w:t>
      </w:r>
    </w:p>
    <w:p w:rsidR="00683B55" w:rsidRDefault="00683B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3.4.5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Брянской области от 06.10.2021 N 138)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3.5. В части информационного обеспечения контрактной системы в сфере закупок: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3.5.1. Обеспечение единого информационного пространства в сфере закупок.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3.5.2. Проведение мероприятий по развитию и совершенствованию региональной информационной системы в сфере закупок товаров, работ, услуг для обеспечения нужд Брянской области "РИС-Закупки".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3.5.3. Обеспечение бесперебойного функционирования региональной информационной системы в сфере закупок товаров, работ, услуг для обеспечения нужд Брянской области "РИС-Закупки".</w:t>
      </w:r>
    </w:p>
    <w:p w:rsidR="00683B55" w:rsidRDefault="00683B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3.5.3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Брянской области от 06.10.2021 N 138)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3.5.4. Обеспечение информационного взаимодействия региональной информационной системы в сфере закупок товаров, работ, услуг для обеспечения нужд Брянской области "РИС-Закупки" с единой информационной системой в сфере закупок.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3.5.5. Осуществление методического сопровождения заказчиков при использовании ими региональной информационной системы в сфере закупок товаров, работ, услуг для обеспечения нужд Брянской области "РИС-Закупки".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3.6. В части определения поставщиков (подрядчиков, исполнителей) конкурентными способами для заказчиков: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3.6.1. Проверка обоснования выбора способов определения поставщиков (подрядчиков, исполнителей) для заказчиков на соответствие законодательству.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3.6.2. Принятие решения о создании комиссий по осуществлению закупок товаров, работ, услуг для заказчиков (далее - комиссия), определение состава и порядка работы комиссии, организация и обеспечение работы комиссии, обеспечение осуществления комиссией соответствия участников закупки требованиям, установленным законодательством.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3.6.3. Подготовка и согласование извещений об осуществлении закупок в пределах полномочий. Размещение извещений об осуществлении закупок в соответствии с законодательством.</w:t>
      </w:r>
    </w:p>
    <w:p w:rsidR="00683B55" w:rsidRDefault="00683B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3.6.3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Брянской области от 06.10.2021 N 138)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3.6.4. Разработка и согласование документации о закупке (в случае, если законодательством предусмотрена документация о закупке) в пределах полномочий.</w:t>
      </w:r>
    </w:p>
    <w:p w:rsidR="00683B55" w:rsidRDefault="00683B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3.6.4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Брянской области от 06.10.2021 N 138)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3.6.5. Направление подготовленных заказчиками ответов участникам закупок по их запросам о даче разъяснений положений извещения об осуществлении закупки, документации о закупке (в случае, если законодательством предусмотрена документация о закупке).</w:t>
      </w:r>
    </w:p>
    <w:p w:rsidR="00683B55" w:rsidRDefault="00683B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3.6.5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Брянской области от 06.10.2021 N 138)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 xml:space="preserve">3.6.6. Представление информации и документов, предусмотренных законодательством, в уполномоченные на осуществление контроля в сфере закупок федеральные органы исполнительной власти, исполнительные органы государственной власти Брянской области для рассмотрения </w:t>
      </w:r>
      <w:proofErr w:type="gramStart"/>
      <w:r>
        <w:t>жалоб</w:t>
      </w:r>
      <w:proofErr w:type="gramEnd"/>
      <w:r>
        <w:t xml:space="preserve"> по существу.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 xml:space="preserve">3.6.7. Выполнение решений, предписаний, принятых уполномоченными на осуществление </w:t>
      </w:r>
      <w:r>
        <w:lastRenderedPageBreak/>
        <w:t>контроля в сфере закупок федеральными органами исполнительной власти, исполнительными органами государственной власти Брянской области, по результатам рассмотрения жалоб.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3.6.8. Обжалование в судебном порядке решений уполномоченных на осуществление контроля в сфере закупок федеральных органов исполнительной власти, исполнительных органов государственной власти Брянской области, принятых по результатам рассмотрения жалоб.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3.6.9. Организация проведения совместных конкурсов или аукционов при наличии соответствующего соглашения.</w:t>
      </w:r>
    </w:p>
    <w:p w:rsidR="00683B55" w:rsidRDefault="00683B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3.6.9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Брянской области от 06.10.2021 N 138)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3.6.10. Осуществление иных функций уполномоченного органа, предусмотренных контрактной системой в сфере закупок.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3.6.11. Подготовка и направление приглашений принять участие в определении поставщиков (подрядчиков, исполнителей) закрытыми способами.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3.6.12. Заключение соглашений от имени Брянской области с муниципальными образованиями Брянской области о передаче полномочий на определение поставщиков (подрядчиков, исполнителей) для муниципальных заказчиков и муниципальных бюджетных учреждений муниципального образования.</w:t>
      </w:r>
    </w:p>
    <w:p w:rsidR="00683B55" w:rsidRDefault="00683B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3.6.12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Губернатора Брянской области от 18.05.2020 N 90)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 xml:space="preserve">3.7. Участие в работе </w:t>
      </w:r>
      <w:proofErr w:type="gramStart"/>
      <w:r>
        <w:t>комиссии</w:t>
      </w:r>
      <w:proofErr w:type="gramEnd"/>
      <w:r>
        <w:t xml:space="preserve"> по оценке обоснованности закупки медицинского оборудования для нужд государственных учреждений здравоохранения.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3.8. Осуществление мероприятий, связанных с обеспечением при реализации своих полномочий приоритета целей и задач по содействию развитию конкуренции в сфере государственных и муниципальных закупок для нужд Брянской области.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3.9. Осуществление мероприятий, связанных с проведением мониторинга соответствия и оценки соответствия планов закупок товаров, работ, услуг, планов закупок инновационной продукции, высокотехнологичной продукции, лекарственных средств и внесенных в них изменений, проектов планов закупок и проектов вносимых изменений в планы закупок требованиям законодательства Российской Федерации, предусматривающим участие субъектов малого и среднего предпринимательства в закупках.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3.10. Проведение мероприятий, связанных с осуществлением в пределах своей компетенции полномочий по организации проектной деятельности.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3.11. Осуществление мероприятий, связанных с проведением работ с использованием сведений, составляющих государственную тайну, мероприятий по мобилизационной подготовке управления.</w:t>
      </w:r>
    </w:p>
    <w:p w:rsidR="00683B55" w:rsidRDefault="00683B55">
      <w:pPr>
        <w:pStyle w:val="ConsPlusNormal"/>
        <w:jc w:val="both"/>
      </w:pPr>
      <w:r>
        <w:t xml:space="preserve">(п. 3.11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Брянской области от 18.05.2020 N 90)</w:t>
      </w:r>
    </w:p>
    <w:p w:rsidR="00683B55" w:rsidRDefault="00683B55">
      <w:pPr>
        <w:pStyle w:val="ConsPlusNormal"/>
        <w:jc w:val="both"/>
      </w:pPr>
    </w:p>
    <w:p w:rsidR="00683B55" w:rsidRDefault="00683B55">
      <w:pPr>
        <w:pStyle w:val="ConsPlusTitle"/>
        <w:jc w:val="center"/>
        <w:outlineLvl w:val="1"/>
      </w:pPr>
      <w:r>
        <w:t>IV. Обеспечение деятельности управления</w:t>
      </w:r>
    </w:p>
    <w:p w:rsidR="00683B55" w:rsidRDefault="00683B55">
      <w:pPr>
        <w:pStyle w:val="ConsPlusNormal"/>
        <w:jc w:val="both"/>
      </w:pPr>
    </w:p>
    <w:p w:rsidR="00683B55" w:rsidRDefault="00683B55">
      <w:pPr>
        <w:pStyle w:val="ConsPlusNormal"/>
        <w:ind w:firstLine="540"/>
        <w:jc w:val="both"/>
      </w:pPr>
      <w:r>
        <w:t>4.1. Управление для решения возложенных задач и реализации функций в установленном порядке вправе: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4.1.1. Запрашивать и получать от органов государственной власти (государственных органов), органов местного самоуправления, организаций и граждан необходимую информацию.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4.1.2. Заключать государственные контракты, иные договоры, соглашения в соответствии с законодательством.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lastRenderedPageBreak/>
        <w:t>4.1.3. Привлекать в необходимых случаях специалистов исполнительных органов государственной власти Брянской области, а также специалистов (экспертов) иных органов и организаций для решения вопросов, относящихся к сфере деятельности управления.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4.1.4. Осуществлять иные права, предусмотренные законодательством.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4.2. Финансовое обеспечение деятельности управления осуществляется в рамках средств, запланированных в областном бюджете на соответствующий финансовый год и плановый период.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4.3. Управление по поручению Губернатора Брянской области, заместителей Губернатора Брянской области представляет интересы области по вопросам, входящим в круг деятельности управления.</w:t>
      </w:r>
    </w:p>
    <w:p w:rsidR="00683B55" w:rsidRDefault="00683B55">
      <w:pPr>
        <w:pStyle w:val="ConsPlusNormal"/>
        <w:jc w:val="both"/>
      </w:pPr>
    </w:p>
    <w:p w:rsidR="00683B55" w:rsidRDefault="00683B55">
      <w:pPr>
        <w:pStyle w:val="ConsPlusTitle"/>
        <w:jc w:val="center"/>
        <w:outlineLvl w:val="1"/>
      </w:pPr>
      <w:r>
        <w:t>V. Организация деятельности управления</w:t>
      </w:r>
    </w:p>
    <w:p w:rsidR="00683B55" w:rsidRDefault="00683B55">
      <w:pPr>
        <w:pStyle w:val="ConsPlusNormal"/>
        <w:jc w:val="both"/>
      </w:pPr>
    </w:p>
    <w:p w:rsidR="00683B55" w:rsidRDefault="00683B55">
      <w:pPr>
        <w:pStyle w:val="ConsPlusNormal"/>
        <w:ind w:firstLine="540"/>
        <w:jc w:val="both"/>
      </w:pPr>
      <w:r>
        <w:t>5.1. Управление формирует и утверждает ежегодный план и показатели деятельности, осуществляет иные функции, предусмотренные законодательством.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5.2. Руководство деятельностью управления осуществляет начальник управления, назначаемый на должность и освобождаемый от должности Губернатором Брянской области, который несет персональную ответственность за надлежащее выполнение возложенных на управление полномочий.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5.3. Начальник управления в пределах своих полномочий: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5.3.1. Действует от имени управления без доверенности.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5.3.2. Представляет Губернатору Брянской области предложения по структуре, штатному расписанию управления.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5.3.3. В установленном порядке назначает на должность и освобождает от должности государственных гражданских служащих Брянской области и работников управления, утверждает Положение об отделах управления в соответствии со структурой, должностные регламенты государственных гражданских служащих и должностные инструкции работников управления.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5.3.4. В установленном порядке вносит на рассмотрение Губернатора Брянской области и Правительства Брянской области проекты нормативных правовых актов по вопросам, входящим в компетенцию управления.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5.3.5. Обеспечивает своевременную уплату управлением всех установленных законодательством Российской Федерации и Брянской области налогов, сборов и обязательных платежей в бюджеты всех уровней и внебюджетные фонды.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5.3.6. Принимает меры по обеспечению управления квалифицированными кадрами и их рациональному использованию.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5.3.7. Запрашивает и получает в соответствии с произведенными запросами информацию от органов государственной власти, органов местного самоуправления, предприятий и организаций всех форм собственности.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5.3.8. Обеспечивает защиту сведений, составляющих государственную тайну, и их носителей в случае реорганизации, ликвидации управления или прекращения работы со сведениями, составляющими государственную тайну.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 xml:space="preserve">5.3.9. Несет ответственность за организацию работ и создание условий по защите государственной тайны, соблюдение установленных законодательством ограничений по </w:t>
      </w:r>
      <w:r>
        <w:lastRenderedPageBreak/>
        <w:t>ознакомлению со сведениями, составляющими государственную тайну.</w:t>
      </w:r>
    </w:p>
    <w:p w:rsidR="00683B55" w:rsidRDefault="00683B55">
      <w:pPr>
        <w:pStyle w:val="ConsPlusNormal"/>
        <w:spacing w:before="220"/>
        <w:ind w:firstLine="540"/>
        <w:jc w:val="both"/>
      </w:pPr>
      <w:r>
        <w:t>5.3.10. Имеет иные права и обязанности, предусмотренные законодательством Российской Федерации и Брянской области.</w:t>
      </w:r>
    </w:p>
    <w:p w:rsidR="00683B55" w:rsidRDefault="00683B55">
      <w:pPr>
        <w:pStyle w:val="ConsPlusNormal"/>
        <w:jc w:val="both"/>
      </w:pPr>
    </w:p>
    <w:p w:rsidR="00683B55" w:rsidRDefault="00683B55">
      <w:pPr>
        <w:pStyle w:val="ConsPlusTitle"/>
        <w:jc w:val="center"/>
        <w:outlineLvl w:val="1"/>
      </w:pPr>
      <w:r>
        <w:t>VI. Взаимоотношение</w:t>
      </w:r>
    </w:p>
    <w:p w:rsidR="00683B55" w:rsidRDefault="00683B55">
      <w:pPr>
        <w:pStyle w:val="ConsPlusNormal"/>
        <w:jc w:val="both"/>
      </w:pPr>
    </w:p>
    <w:p w:rsidR="00683B55" w:rsidRDefault="00683B55">
      <w:pPr>
        <w:pStyle w:val="ConsPlusNormal"/>
        <w:ind w:firstLine="540"/>
        <w:jc w:val="both"/>
      </w:pPr>
      <w:r>
        <w:t>При осуществлении своих задач и функций управление взаимодействует со структурными подразделениями администрации Губернатора Брянской области и Правительства Брянской области, органами государственной власти Брянской области, органами государственной власти иных субъектов Российской Федерации, органами местного самоуправления, федеральными органами государственной власти, территориальными структурами федеральных органов государственной власти, учреждениями, предприятиями и организациями независимо от форм собственности и ведомственной принадлежности.</w:t>
      </w:r>
    </w:p>
    <w:p w:rsidR="00683B55" w:rsidRDefault="00683B55">
      <w:pPr>
        <w:pStyle w:val="ConsPlusNormal"/>
        <w:ind w:firstLine="540"/>
        <w:jc w:val="both"/>
      </w:pPr>
    </w:p>
    <w:p w:rsidR="00683B55" w:rsidRDefault="00683B55">
      <w:pPr>
        <w:pStyle w:val="ConsPlusNormal"/>
        <w:ind w:firstLine="540"/>
        <w:jc w:val="both"/>
      </w:pPr>
    </w:p>
    <w:p w:rsidR="00683B55" w:rsidRDefault="00683B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7C7" w:rsidRDefault="004117C7"/>
    <w:sectPr w:rsidR="004117C7" w:rsidSect="0066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55"/>
    <w:rsid w:val="004117C7"/>
    <w:rsid w:val="006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62D1F-97A3-465A-8229-03578325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1DC203DA3FAE24725E5BCB62E84A1F2C8157DB293217A39F1AF13502D50480AC2C8FFD62A0E69814394D8CC0BC904079DF4944EFC8E43896826s7mDL" TargetMode="External"/><Relationship Id="rId13" Type="http://schemas.openxmlformats.org/officeDocument/2006/relationships/hyperlink" Target="consultantplus://offline/ref=A301DC203DA3FAE24725E5BCB62E84A1F2C8157DB49B267C3FF1AF13502D50480AC2C8EDD672026B835D94DAD95D9842s5m0L" TargetMode="External"/><Relationship Id="rId18" Type="http://schemas.openxmlformats.org/officeDocument/2006/relationships/hyperlink" Target="consultantplus://offline/ref=A301DC203DA3FAE24725E5BCB62E84A1F2C8157DB193257D3AF1AF13502D50480AC2C8FFD62A0E69814394D6CC0BC904079DF4944EFC8E43896826s7mDL" TargetMode="External"/><Relationship Id="rId26" Type="http://schemas.openxmlformats.org/officeDocument/2006/relationships/hyperlink" Target="consultantplus://offline/ref=A301DC203DA3FAE24725E5BCB62E84A1F2C8157DB193257D3AF1AF13502D50480AC2C8FFD62A0E69814396DECC0BC904079DF4944EFC8E43896826s7m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01DC203DA3FAE24725E5BCB62E84A1F2C8157DB193257D3AF1AF13502D50480AC2C8FFD62A0E69814394D7CC0BC904079DF4944EFC8E43896826s7mDL" TargetMode="External"/><Relationship Id="rId7" Type="http://schemas.openxmlformats.org/officeDocument/2006/relationships/hyperlink" Target="consultantplus://offline/ref=A301DC203DA3FAE24725E5BCB62E84A1F2C8157DB29E2A7831F1AF13502D50480AC2C8FFD62A0E69814394D9CC0BC904079DF4944EFC8E43896826s7mDL" TargetMode="External"/><Relationship Id="rId12" Type="http://schemas.openxmlformats.org/officeDocument/2006/relationships/hyperlink" Target="consultantplus://offline/ref=A301DC203DA3FAE24725E5AAB542D8ACF7C24F79B799292C65AEF44E07245A1F4D8D91BD92270D608148C08F830A9542508EF6924EFE8A5Fs8m9L" TargetMode="External"/><Relationship Id="rId17" Type="http://schemas.openxmlformats.org/officeDocument/2006/relationships/hyperlink" Target="consultantplus://offline/ref=A301DC203DA3FAE24725E5BCB62E84A1F2C8157DB19A2B7E3EF1AF13502D50480AC2C8FFD62A0E69814394D8CC0BC904079DF4944EFC8E43896826s7mDL" TargetMode="External"/><Relationship Id="rId25" Type="http://schemas.openxmlformats.org/officeDocument/2006/relationships/hyperlink" Target="consultantplus://offline/ref=A301DC203DA3FAE24725E5BCB62E84A1F2C8157DB193257D3AF1AF13502D50480AC2C8FFD62A0E69814395D6CC0BC904079DF4944EFC8E43896826s7m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01DC203DA3FAE24725E5BCB62E84A1F2C8157DB293217A39F1AF13502D50480AC2C8FFD62A0E69814394D8CC0BC904079DF4944EFC8E43896826s7mDL" TargetMode="External"/><Relationship Id="rId20" Type="http://schemas.openxmlformats.org/officeDocument/2006/relationships/hyperlink" Target="consultantplus://offline/ref=A301DC203DA3FAE24725E5BCB62E84A1F2C8157DB19D207B3CF1AF13502D50480AC2C8EDD672026B835D94DAD95D9842s5m0L" TargetMode="External"/><Relationship Id="rId29" Type="http://schemas.openxmlformats.org/officeDocument/2006/relationships/hyperlink" Target="consultantplus://offline/ref=A301DC203DA3FAE24725E5BCB62E84A1F2C8157DB19A2B7E3EF1AF13502D50480AC2C8FFD62A0E69814394D9CC0BC904079DF4944EFC8E43896826s7m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1DC203DA3FAE24725E5BCB62E84A1F2C8157DB29E217238F1AF13502D50480AC2C8FFD62A0E69814394D9CC0BC904079DF4944EFC8E43896826s7mDL" TargetMode="External"/><Relationship Id="rId11" Type="http://schemas.openxmlformats.org/officeDocument/2006/relationships/hyperlink" Target="consultantplus://offline/ref=A301DC203DA3FAE24725E5AAB542D8ACF7C24F79B799292C65AEF44E07245A1F5F8DC9B190251169855D96DEC5s5mDL" TargetMode="External"/><Relationship Id="rId24" Type="http://schemas.openxmlformats.org/officeDocument/2006/relationships/hyperlink" Target="consultantplus://offline/ref=A301DC203DA3FAE24725E5BCB62E84A1F2C8157DB193257D3AF1AF13502D50480AC2C8FFD62A0E69814395DBCC0BC904079DF4944EFC8E43896826s7mD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301DC203DA3FAE24725E5BCB62E84A1F2C8157DB29A207939F1AF13502D50480AC2C8FFD62A0E69814394D9CC0BC904079DF4944EFC8E43896826s7mDL" TargetMode="External"/><Relationship Id="rId15" Type="http://schemas.openxmlformats.org/officeDocument/2006/relationships/hyperlink" Target="consultantplus://offline/ref=A301DC203DA3FAE24725E5BCB62E84A1F2C8157DB193257D3AF1AF13502D50480AC2C8FFD62A0E69814394D8CC0BC904079DF4944EFC8E43896826s7mDL" TargetMode="External"/><Relationship Id="rId23" Type="http://schemas.openxmlformats.org/officeDocument/2006/relationships/hyperlink" Target="consultantplus://offline/ref=A301DC203DA3FAE24725E5BCB62E84A1F2C8157DB193257D3AF1AF13502D50480AC2C8FFD62A0E69814395DDCC0BC904079DF4944EFC8E43896826s7mDL" TargetMode="External"/><Relationship Id="rId28" Type="http://schemas.openxmlformats.org/officeDocument/2006/relationships/hyperlink" Target="consultantplus://offline/ref=A301DC203DA3FAE24725E5BCB62E84A1F2C8157DB193257D3AF1AF13502D50480AC2C8FFD62A0E69814396DCCC0BC904079DF4944EFC8E43896826s7mDL" TargetMode="External"/><Relationship Id="rId10" Type="http://schemas.openxmlformats.org/officeDocument/2006/relationships/hyperlink" Target="consultantplus://offline/ref=A301DC203DA3FAE24725E5BCB62E84A1F2C8157DB193257D3AF1AF13502D50480AC2C8FFD62A0E69814394D8CC0BC904079DF4944EFC8E43896826s7mDL" TargetMode="External"/><Relationship Id="rId19" Type="http://schemas.openxmlformats.org/officeDocument/2006/relationships/hyperlink" Target="consultantplus://offline/ref=A301DC203DA3FAE24725E5AAB542D8ACF1CB4C75BCCD7E2E34FBFA4B0F74000F5BC49EBE8C270B77834396sDmCL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A301DC203DA3FAE24725E5BCB62E84A1F2C8157DB399217A3FF1AF13502D50480AC2C8FFD62A0E69814394D9CC0BC904079DF4944EFC8E43896826s7mDL" TargetMode="External"/><Relationship Id="rId9" Type="http://schemas.openxmlformats.org/officeDocument/2006/relationships/hyperlink" Target="consultantplus://offline/ref=A301DC203DA3FAE24725E5BCB62E84A1F2C8157DB19A2B7E3EF1AF13502D50480AC2C8FFD62A0E69814394D8CC0BC904079DF4944EFC8E43896826s7mDL" TargetMode="External"/><Relationship Id="rId14" Type="http://schemas.openxmlformats.org/officeDocument/2006/relationships/hyperlink" Target="consultantplus://offline/ref=A301DC203DA3FAE24725E5BCB62E84A1F2C8157DB49B207C38F1AF13502D50480AC2C8EDD672026B835D94DAD95D9842s5m0L" TargetMode="External"/><Relationship Id="rId22" Type="http://schemas.openxmlformats.org/officeDocument/2006/relationships/hyperlink" Target="consultantplus://offline/ref=A301DC203DA3FAE24725E5BCB62E84A1F2C8157DB193257D3AF1AF13502D50480AC2C8FFD62A0E69814395DFCC0BC904079DF4944EFC8E43896826s7mDL" TargetMode="External"/><Relationship Id="rId27" Type="http://schemas.openxmlformats.org/officeDocument/2006/relationships/hyperlink" Target="consultantplus://offline/ref=A301DC203DA3FAE24725E5BCB62E84A1F2C8157DB193257D3AF1AF13502D50480AC2C8FFD62A0E69814396DFCC0BC904079DF4944EFC8E43896826s7mDL" TargetMode="External"/><Relationship Id="rId30" Type="http://schemas.openxmlformats.org/officeDocument/2006/relationships/hyperlink" Target="consultantplus://offline/ref=A301DC203DA3FAE24725E5BCB62E84A1F2C8157DB19A2B7E3EF1AF13502D50480AC2C8FFD62A0E69814394D7CC0BC904079DF4944EFC8E43896826s7m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2022-04-22T11:38:00Z</dcterms:created>
  <dcterms:modified xsi:type="dcterms:W3CDTF">2022-04-22T11:39:00Z</dcterms:modified>
</cp:coreProperties>
</file>